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66" w:rsidRDefault="000D3366">
      <w:pPr>
        <w:rPr>
          <w:b/>
        </w:rPr>
      </w:pPr>
      <w:bookmarkStart w:id="0" w:name="_GoBack"/>
      <w:bookmarkEnd w:id="0"/>
      <w:r>
        <w:rPr>
          <w:b/>
          <w:noProof/>
          <w:lang w:eastAsia="sk-SK"/>
        </w:rPr>
        <w:drawing>
          <wp:inline distT="0" distB="0" distL="0" distR="0" wp14:anchorId="231184D7" wp14:editId="7221F9A7">
            <wp:extent cx="1094015" cy="612648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twinn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58" cy="62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  <w:lang w:eastAsia="sk-SK"/>
        </w:rPr>
        <w:drawing>
          <wp:inline distT="0" distB="0" distL="0" distR="0" wp14:anchorId="5593796F" wp14:editId="15A68CF7">
            <wp:extent cx="827315" cy="66821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k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355" cy="6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sk-SK"/>
        </w:rPr>
        <w:drawing>
          <wp:inline distT="0" distB="0" distL="0" distR="0">
            <wp:extent cx="3020242" cy="630079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Erasmus-S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649" cy="64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793874" w:rsidRPr="00382784" w:rsidRDefault="00382784">
      <w:pPr>
        <w:rPr>
          <w:b/>
        </w:rPr>
      </w:pPr>
      <w:r w:rsidRPr="00382784">
        <w:rPr>
          <w:b/>
        </w:rPr>
        <w:t>Medzinárod</w:t>
      </w:r>
      <w:r w:rsidR="000D3366">
        <w:rPr>
          <w:b/>
        </w:rPr>
        <w:t>né</w:t>
      </w:r>
      <w:r w:rsidRPr="00382784">
        <w:rPr>
          <w:b/>
        </w:rPr>
        <w:t xml:space="preserve"> projekty na ZŠ, Čsl. armády 22 v Prešove</w:t>
      </w:r>
    </w:p>
    <w:p w:rsidR="00382784" w:rsidRDefault="00382784" w:rsidP="000D3366">
      <w:pPr>
        <w:jc w:val="both"/>
      </w:pPr>
      <w:r>
        <w:t>Už školský rok 2018/2019 bol na tejto základnej škole bohatý na projekty medzinárodnej spolupráce. V rámci Erasmus+ KA1 vycestovali niektorí učitelia na mobility do zahraničia, aby načerpali množstvo nových skúseností, podnetov a v neposlednom rade</w:t>
      </w:r>
      <w:r w:rsidR="000D3366">
        <w:t>, aby</w:t>
      </w:r>
      <w:r>
        <w:t xml:space="preserve"> sa zdokonalili v anglickom jazyku. Projekt pokračuje aj v školskom roku 2019/2020, kedy bude ukončený. Vzdelávacích podujatí sa zúčastnilo celkovo 6 pedagógov. </w:t>
      </w:r>
    </w:p>
    <w:p w:rsidR="00FD6C03" w:rsidRDefault="00382784" w:rsidP="000D3366">
      <w:pPr>
        <w:jc w:val="both"/>
      </w:pPr>
      <w:r>
        <w:t xml:space="preserve">Od januára 2019 sme odštartovali nový projekt prostredníctvom platformy </w:t>
      </w:r>
      <w:proofErr w:type="spellStart"/>
      <w:r>
        <w:t>eTwinning</w:t>
      </w:r>
      <w:proofErr w:type="spellEnd"/>
      <w:r>
        <w:t xml:space="preserve">, ktorá spája školy na báze elektronickej spolupráce. Každý mesiac si spolu s partnermi z Fínska, Grécka, Poľska, Portugalska a Talianska </w:t>
      </w:r>
      <w:r w:rsidR="00FD6C03">
        <w:t>pripomíname</w:t>
      </w:r>
      <w:r>
        <w:t xml:space="preserve"> tradície, ktoré sa v našich krajinách slávia a tvoríme tak kalendár tradičných sviatkov. </w:t>
      </w:r>
      <w:r w:rsidR="00FD6C03">
        <w:t>Učitelia spolu so žiakmi objavujú podobnosti i rozdiely v našich kultúrach, zvykoch i</w:t>
      </w:r>
      <w:r w:rsidR="007110C7">
        <w:t> </w:t>
      </w:r>
      <w:r w:rsidR="00FD6C03">
        <w:t>sláveniach</w:t>
      </w:r>
      <w:r w:rsidR="007110C7">
        <w:t xml:space="preserve"> sviatkov</w:t>
      </w:r>
      <w:r w:rsidR="00FD6C03">
        <w:t xml:space="preserve">. Zároveň sa spolu vnárame do hĺbky našich národných osobitostí a pripomíname si históriu i život našich predkov. </w:t>
      </w:r>
    </w:p>
    <w:p w:rsidR="005B10A1" w:rsidRDefault="005B10A1" w:rsidP="000D3366">
      <w:pPr>
        <w:jc w:val="both"/>
      </w:pPr>
      <w:r>
        <w:t xml:space="preserve">Aj </w:t>
      </w:r>
      <w:proofErr w:type="spellStart"/>
      <w:r>
        <w:t>eTwinning</w:t>
      </w:r>
      <w:proofErr w:type="spellEnd"/>
      <w:r>
        <w:t xml:space="preserve"> ponúka možnosť vzdelávania učiteľov. V októbri 2019 sa koordinátorka </w:t>
      </w:r>
      <w:proofErr w:type="spellStart"/>
      <w:r>
        <w:t>eTwinningu</w:t>
      </w:r>
      <w:proofErr w:type="spellEnd"/>
      <w:r>
        <w:t xml:space="preserve"> na našej ZŠ zúčastnila seminára venovaného téme „Aktivizácia študentov prostredníctvom </w:t>
      </w:r>
      <w:proofErr w:type="spellStart"/>
      <w:r>
        <w:t>eTwinning</w:t>
      </w:r>
      <w:proofErr w:type="spellEnd"/>
      <w:r>
        <w:t>“</w:t>
      </w:r>
      <w:r w:rsidR="00855B3A">
        <w:t xml:space="preserve"> v Portugalsku</w:t>
      </w:r>
      <w:r>
        <w:t>. Bohaté skúsenosti zo seminára zdieľala s ostatnými kolegami školy.</w:t>
      </w:r>
      <w:r w:rsidR="00855B3A">
        <w:t xml:space="preserve"> Zároveň sme spolu s ďalšími 9 partnermi začali spoluprácu na ďalšom </w:t>
      </w:r>
      <w:proofErr w:type="spellStart"/>
      <w:r w:rsidR="00855B3A">
        <w:t>eTwinningovom</w:t>
      </w:r>
      <w:proofErr w:type="spellEnd"/>
      <w:r w:rsidR="00855B3A">
        <w:t xml:space="preserve"> projekte, ktorý je venovaný bezpečnosti na internete. </w:t>
      </w:r>
    </w:p>
    <w:p w:rsidR="00382784" w:rsidRDefault="00FD6C03" w:rsidP="000D3366">
      <w:pPr>
        <w:jc w:val="both"/>
      </w:pPr>
      <w:r>
        <w:t xml:space="preserve">Na báze </w:t>
      </w:r>
      <w:proofErr w:type="spellStart"/>
      <w:r>
        <w:t>eTwinningov</w:t>
      </w:r>
      <w:r w:rsidR="00855B3A">
        <w:t>ého</w:t>
      </w:r>
      <w:proofErr w:type="spellEnd"/>
      <w:r w:rsidR="00855B3A">
        <w:t xml:space="preserve"> projektu </w:t>
      </w:r>
      <w:r>
        <w:t>sme založili spoluprácu pre projekt Erasmus+ KA2 v sektore školské výmenné</w:t>
      </w:r>
      <w:r w:rsidR="009046EE">
        <w:t xml:space="preserve"> partnerstvá. V júli</w:t>
      </w:r>
      <w:r>
        <w:t xml:space="preserve"> 2019 nám bol projekt schválený a tak najbližšie 2 roky budú v znamení úzkej medzinárodnej spolupráce, výmeny skúseností, zdokonaľovania komunikatívnych zručností v anglickom jazyku, pátraní p</w:t>
      </w:r>
      <w:r w:rsidR="005B10A1">
        <w:t xml:space="preserve">o vlastnej histórií, remeslách, pamiatkach i obdivovaní a hľadaní krás v iných európskych kultúrach. Projekt kladie dôraz aj na </w:t>
      </w:r>
      <w:proofErr w:type="spellStart"/>
      <w:r w:rsidR="005B10A1">
        <w:t>inkluzívne</w:t>
      </w:r>
      <w:proofErr w:type="spellEnd"/>
      <w:r w:rsidR="005B10A1">
        <w:t xml:space="preserve"> vzdelávanie a angažovanie žiakov s individuálnymi potrebami. V rámci projektu, ktorého hlavným koordinátorom je ZŠ, Čsl. Armády v Prešove budú mať možnosť vycestovať </w:t>
      </w:r>
      <w:r w:rsidR="000D3366">
        <w:t>do partnerských krajín</w:t>
      </w:r>
      <w:r w:rsidR="005B10A1">
        <w:t xml:space="preserve"> aj žiaci školy. </w:t>
      </w:r>
    </w:p>
    <w:p w:rsidR="00955C04" w:rsidRDefault="00955C04" w:rsidP="000D3366">
      <w:pPr>
        <w:jc w:val="both"/>
      </w:pPr>
      <w:r>
        <w:t>Už dnes môžeme povedať, že angažovanie sa v medzinárodných projektoch prináša bohaté skúsenosti, výzvy a možnosti tak pre žiakov ako aj pedagógov.</w:t>
      </w:r>
      <w:r w:rsidR="008F58A0">
        <w:t xml:space="preserve"> Vzájomná výmena</w:t>
      </w:r>
      <w:r w:rsidR="007A4770">
        <w:t xml:space="preserve"> praktických</w:t>
      </w:r>
      <w:r w:rsidR="008F58A0">
        <w:t xml:space="preserve"> skúseností je </w:t>
      </w:r>
      <w:r w:rsidR="000B0A16">
        <w:t xml:space="preserve">aj </w:t>
      </w:r>
      <w:r w:rsidR="008F58A0">
        <w:t xml:space="preserve">podnetom pre ďalšiu prácu. </w:t>
      </w:r>
    </w:p>
    <w:p w:rsidR="00382784" w:rsidRDefault="00FE6D4B" w:rsidP="000D3366">
      <w:pPr>
        <w:jc w:val="both"/>
      </w:pPr>
      <w:r>
        <w:rPr>
          <w:noProof/>
          <w:lang w:eastAsia="sk-SK"/>
        </w:rPr>
        <w:drawing>
          <wp:inline distT="0" distB="0" distL="0" distR="0">
            <wp:extent cx="5448300" cy="3055620"/>
            <wp:effectExtent l="0" t="0" r="0" b="0"/>
            <wp:docPr id="4" name="Obrázok 4" descr="https://lh6.googleusercontent.com/zGIWwtdtzINrAxv4oJmPfdu0Zvy79tA69VkMbAxXw8Xsjw9LvFKpCe8h-7Tkm4EycxLevsazdep0zFowbYBeILgisToLiJm9-eZYf6FxgCHhgiCYYWQ=w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GIWwtdtzINrAxv4oJmPfdu0Zvy79tA69VkMbAxXw8Xsjw9LvFKpCe8h-7Tkm4EycxLevsazdep0zFowbYBeILgisToLiJm9-eZYf6FxgCHhgiCYYWQ=w5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784" w:rsidSect="00FE6D4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84"/>
    <w:rsid w:val="000346A9"/>
    <w:rsid w:val="000B0A16"/>
    <w:rsid w:val="000D3366"/>
    <w:rsid w:val="00382784"/>
    <w:rsid w:val="005B10A1"/>
    <w:rsid w:val="007110C7"/>
    <w:rsid w:val="00793874"/>
    <w:rsid w:val="007A4770"/>
    <w:rsid w:val="00855B3A"/>
    <w:rsid w:val="008736D6"/>
    <w:rsid w:val="008F58A0"/>
    <w:rsid w:val="009046EE"/>
    <w:rsid w:val="00955C04"/>
    <w:rsid w:val="00FD6C03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1DBFC-90CC-4D42-A0A1-905A662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</dc:creator>
  <cp:keywords/>
  <dc:description/>
  <cp:lastModifiedBy>Adriana Gočová</cp:lastModifiedBy>
  <cp:revision>2</cp:revision>
  <dcterms:created xsi:type="dcterms:W3CDTF">2019-11-11T08:53:00Z</dcterms:created>
  <dcterms:modified xsi:type="dcterms:W3CDTF">2019-11-11T08:53:00Z</dcterms:modified>
</cp:coreProperties>
</file>