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91" w:rsidRDefault="00493891" w:rsidP="00493891">
      <w:r>
        <w:t xml:space="preserve">Historia, </w:t>
      </w:r>
      <w:r w:rsidR="00415BA2">
        <w:t>SP, kl. IV</w:t>
      </w:r>
    </w:p>
    <w:p w:rsidR="00493891" w:rsidRDefault="00493891" w:rsidP="00493891">
      <w:r>
        <w:t>Temat : Złoty wiek.</w:t>
      </w:r>
    </w:p>
    <w:p w:rsidR="00493891" w:rsidRDefault="00493891" w:rsidP="00493891">
      <w:pPr>
        <w:pStyle w:val="Akapitzlist"/>
        <w:numPr>
          <w:ilvl w:val="0"/>
          <w:numId w:val="1"/>
        </w:numPr>
      </w:pPr>
      <w:r>
        <w:t>Przeczyt</w:t>
      </w:r>
      <w:r w:rsidR="0099594A">
        <w:t>aj notatkę o Polsce w XVI wieku, przepisz ją do zeszytu.</w:t>
      </w:r>
    </w:p>
    <w:p w:rsidR="0099594A" w:rsidRDefault="0099594A" w:rsidP="0099594A">
      <w:pPr>
        <w:pStyle w:val="Akapitzlist"/>
      </w:pPr>
    </w:p>
    <w:p w:rsidR="0099594A" w:rsidRDefault="0099594A" w:rsidP="0099594A">
      <w:pPr>
        <w:pStyle w:val="Akapitzlist"/>
      </w:pPr>
      <w:r>
        <w:t>Wiek XVI to okres rozwoju gospodarczego i kulturalnego Rzeczypospolitej, która bogaciła się na handlu zbożem. Okres ten nazywamy złotym wiekiem.</w:t>
      </w:r>
    </w:p>
    <w:p w:rsidR="0099594A" w:rsidRDefault="0099594A" w:rsidP="0099594A">
      <w:pPr>
        <w:pStyle w:val="Akapitzlist"/>
      </w:pPr>
      <w:r>
        <w:t xml:space="preserve">Wybitnym wodzem i politykiem XVI wiecznym był Jan Zamoyski. W Rzeczypospolitej sprawował urząd kanclerza i hetmana. </w:t>
      </w:r>
    </w:p>
    <w:p w:rsidR="0099594A" w:rsidRDefault="0099594A" w:rsidP="0099594A">
      <w:pPr>
        <w:pStyle w:val="Akapitzlist"/>
      </w:pPr>
    </w:p>
    <w:p w:rsidR="00493891" w:rsidRDefault="00493891" w:rsidP="00493891">
      <w:pPr>
        <w:pStyle w:val="Akapitzlist"/>
        <w:numPr>
          <w:ilvl w:val="0"/>
          <w:numId w:val="1"/>
        </w:numPr>
      </w:pPr>
      <w:r>
        <w:t>Przeczytaj tekst źródłowy Jul</w:t>
      </w:r>
      <w:r w:rsidR="0099594A">
        <w:t xml:space="preserve">iusza </w:t>
      </w:r>
      <w:proofErr w:type="spellStart"/>
      <w:r w:rsidR="0099594A">
        <w:t>Ruggieri</w:t>
      </w:r>
      <w:proofErr w:type="spellEnd"/>
      <w:r w:rsidR="0038421D">
        <w:t>.</w:t>
      </w:r>
    </w:p>
    <w:p w:rsidR="0038421D" w:rsidRDefault="0038421D" w:rsidP="0038421D">
      <w:pPr>
        <w:pStyle w:val="Akapitzlist"/>
      </w:pPr>
    </w:p>
    <w:p w:rsidR="0099594A" w:rsidRPr="0099594A" w:rsidRDefault="0099594A" w:rsidP="0099594A">
      <w:pPr>
        <w:pStyle w:val="Akapitzlist"/>
        <w:rPr>
          <w:i/>
        </w:rPr>
      </w:pPr>
      <w:r>
        <w:rPr>
          <w:i/>
        </w:rPr>
        <w:t>Polska prowadzi handel nie tylko z sąsiadami, lecz i z odleglejszymi krajami. Całe prawie handlu skupienie jest w Gdańsku […]. W miesiącu sierpniu odbywa się tu wielki jarmark od [dnia] św. Dominika czternaście dni i dłużej trwający, na który zbierają się Niemcy, Francuzi, Flamandy, Anglicy, Hiszpanie, Portugalczycy i wtedy zawija do portu przeszło 400 okrętów naładowanych winem francuskim i hiszpańskim, jedwabiem, oliwą, cytrynami,</w:t>
      </w:r>
      <w:r w:rsidR="0038421D">
        <w:rPr>
          <w:i/>
        </w:rPr>
        <w:t xml:space="preserve"> </w:t>
      </w:r>
      <w:r>
        <w:rPr>
          <w:i/>
        </w:rPr>
        <w:t>konfiturami i innymi płodami hiszpańskimi, korzeniami</w:t>
      </w:r>
      <w:r w:rsidR="0038421D">
        <w:rPr>
          <w:i/>
        </w:rPr>
        <w:t xml:space="preserve"> [anyż, goździki, wanilia, szafran, kardamon, kurkuma, gałka muszkatołowa] portugalskimi, cyną i suknem angielskim. Zastają w Gdańsku magazyny pełne pszenicy i innego zboża, lnu, konopi, wosku, miodu, drzewa do budowy, solonej wołowiny i innych drobniejszych rzeczy, którymi kupcy swoje okręty na powrót ładują […]</w:t>
      </w:r>
    </w:p>
    <w:p w:rsidR="00493891" w:rsidRDefault="00493891" w:rsidP="00493891">
      <w:pPr>
        <w:pStyle w:val="Akapitzlist"/>
        <w:numPr>
          <w:ilvl w:val="0"/>
          <w:numId w:val="1"/>
        </w:numPr>
      </w:pPr>
      <w:r>
        <w:t xml:space="preserve"> </w:t>
      </w:r>
      <w:r w:rsidR="0099594A">
        <w:t xml:space="preserve">Wypisz towary, które przywożono </w:t>
      </w:r>
      <w:r w:rsidR="0038421D">
        <w:t xml:space="preserve">w XVI wieku </w:t>
      </w:r>
      <w:r w:rsidR="0099594A">
        <w:t>do Polski</w:t>
      </w:r>
      <w:r w:rsidR="00415BA2">
        <w:t xml:space="preserve"> /minimum trzy przykłady/</w:t>
      </w:r>
      <w:r>
        <w:t>.</w:t>
      </w:r>
      <w:r w:rsidR="0099594A">
        <w:t xml:space="preserve"> </w:t>
      </w:r>
    </w:p>
    <w:p w:rsidR="0099594A" w:rsidRDefault="0099594A" w:rsidP="0099594A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99594A" w:rsidRDefault="0099594A" w:rsidP="00493891">
      <w:pPr>
        <w:pStyle w:val="Akapitzlist"/>
        <w:numPr>
          <w:ilvl w:val="0"/>
          <w:numId w:val="1"/>
        </w:numPr>
      </w:pPr>
      <w:r>
        <w:t>Wypisz polskie towary, które sprzedawano do krajów europejskich w XVI wieku</w:t>
      </w:r>
      <w:r w:rsidR="00415BA2">
        <w:t xml:space="preserve"> /minimum </w:t>
      </w:r>
      <w:bookmarkStart w:id="0" w:name="_GoBack"/>
      <w:bookmarkEnd w:id="0"/>
      <w:r w:rsidR="00415BA2">
        <w:t>trzy przykłady/</w:t>
      </w:r>
      <w:r>
        <w:t>.</w:t>
      </w:r>
    </w:p>
    <w:p w:rsidR="00493891" w:rsidRDefault="0099594A" w:rsidP="0099594A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  <w:r w:rsidR="00493891">
        <w:t xml:space="preserve"> </w:t>
      </w:r>
    </w:p>
    <w:p w:rsidR="00686890" w:rsidRDefault="00686890"/>
    <w:sectPr w:rsidR="00686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2CA6"/>
    <w:multiLevelType w:val="hybridMultilevel"/>
    <w:tmpl w:val="1CA2D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91"/>
    <w:rsid w:val="0038421D"/>
    <w:rsid w:val="00415BA2"/>
    <w:rsid w:val="00493891"/>
    <w:rsid w:val="00686890"/>
    <w:rsid w:val="0099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C185"/>
  <w15:chartTrackingRefBased/>
  <w15:docId w15:val="{33294335-55B2-4DAD-AD7B-165301BE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8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2021-04-01T05:18:00Z</dcterms:created>
  <dcterms:modified xsi:type="dcterms:W3CDTF">2021-04-01T12:50:00Z</dcterms:modified>
</cp:coreProperties>
</file>