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A3" w:rsidRDefault="00791CA3" w:rsidP="00791C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CA3" w:rsidRDefault="00791CA3" w:rsidP="0079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A3" w:rsidRDefault="00791CA3" w:rsidP="0079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Zabawy w ogrodzie przedszkolnym </w:t>
      </w:r>
    </w:p>
    <w:p w:rsidR="00791CA3" w:rsidRDefault="00791CA3" w:rsidP="0079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07.04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CA3" w:rsidRDefault="00791CA3" w:rsidP="0079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98119E" w:rsidRPr="0098119E" w:rsidRDefault="0098119E" w:rsidP="0079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98119E" w:rsidRDefault="0098119E" w:rsidP="009811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fizycznej; </w:t>
      </w:r>
    </w:p>
    <w:p w:rsidR="0098119E" w:rsidRDefault="0098119E" w:rsidP="009811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sprawności grafomotorycznej; </w:t>
      </w:r>
    </w:p>
    <w:p w:rsidR="0098119E" w:rsidRDefault="0098119E" w:rsidP="009811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98119E" w:rsidRDefault="0098119E" w:rsidP="009811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matematycznych:</w:t>
      </w:r>
    </w:p>
    <w:p w:rsidR="0098119E" w:rsidRPr="0098119E" w:rsidRDefault="0098119E" w:rsidP="00981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 xml:space="preserve">Cele operacyjne: </w:t>
      </w:r>
    </w:p>
    <w:p w:rsidR="0098119E" w:rsidRDefault="0098119E" w:rsidP="00981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:rsidR="0098119E" w:rsidRPr="0098119E" w:rsidRDefault="0098119E" w:rsidP="0098119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chętnie uczestniczy w zabawach ruchowych na świeżym powietrzu; </w:t>
      </w:r>
    </w:p>
    <w:p w:rsidR="0098119E" w:rsidRPr="0098119E" w:rsidRDefault="0098119E" w:rsidP="0098119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nazywa podstawowe figury geometryczne;</w:t>
      </w:r>
    </w:p>
    <w:p w:rsidR="0098119E" w:rsidRPr="0098119E" w:rsidRDefault="0098119E" w:rsidP="0098119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wyrazy na głoski;</w:t>
      </w:r>
    </w:p>
    <w:p w:rsidR="0098119E" w:rsidRPr="0098119E" w:rsidRDefault="0098119E" w:rsidP="0098119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wyodrębnia głoskę j w nagłosie, wygłosie i śródgłosie; </w:t>
      </w:r>
    </w:p>
    <w:p w:rsidR="0098119E" w:rsidRPr="0098119E" w:rsidRDefault="0098119E" w:rsidP="0098119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współpracuje. </w:t>
      </w:r>
    </w:p>
    <w:p w:rsidR="0098119E" w:rsidRDefault="0098119E" w:rsidP="00981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</w:t>
      </w:r>
      <w:r>
        <w:rPr>
          <w:rFonts w:ascii="Times New Roman" w:hAnsi="Times New Roman" w:cs="Times New Roman"/>
          <w:b/>
          <w:sz w:val="24"/>
          <w:szCs w:val="24"/>
        </w:rPr>
        <w:t xml:space="preserve">etencje kluczowe </w:t>
      </w:r>
    </w:p>
    <w:p w:rsidR="0098119E" w:rsidRDefault="0098119E" w:rsidP="00981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8124B">
        <w:rPr>
          <w:rFonts w:ascii="Times New Roman" w:hAnsi="Times New Roman" w:cs="Times New Roman"/>
          <w:b/>
          <w:sz w:val="24"/>
          <w:szCs w:val="24"/>
        </w:rPr>
        <w:t>yfrowe:</w:t>
      </w:r>
    </w:p>
    <w:p w:rsidR="0098119E" w:rsidRPr="0098119E" w:rsidRDefault="0098119E" w:rsidP="0098119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  <w:r>
        <w:rPr>
          <w:rFonts w:ascii="Times New Roman" w:hAnsi="Times New Roman"/>
          <w:color w:val="0F0E0E"/>
          <w:sz w:val="24"/>
          <w:szCs w:val="24"/>
        </w:rPr>
        <w:t>;</w:t>
      </w:r>
    </w:p>
    <w:p w:rsidR="0098119E" w:rsidRDefault="0098119E" w:rsidP="009811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119E">
        <w:rPr>
          <w:rFonts w:ascii="Times New Roman" w:hAnsi="Times New Roman"/>
          <w:b/>
          <w:sz w:val="24"/>
          <w:szCs w:val="24"/>
        </w:rPr>
        <w:t xml:space="preserve">Matematyczne: </w:t>
      </w:r>
    </w:p>
    <w:p w:rsidR="0098119E" w:rsidRDefault="0098119E" w:rsidP="0098119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119E">
        <w:rPr>
          <w:rFonts w:ascii="Times New Roman" w:hAnsi="Times New Roman"/>
          <w:sz w:val="24"/>
          <w:szCs w:val="24"/>
        </w:rPr>
        <w:t>kształtowanie umiejętności posługiwania się językiem matematycznym</w:t>
      </w:r>
      <w:r>
        <w:rPr>
          <w:rFonts w:ascii="Times New Roman" w:hAnsi="Times New Roman"/>
          <w:sz w:val="24"/>
          <w:szCs w:val="24"/>
        </w:rPr>
        <w:t>.</w:t>
      </w:r>
    </w:p>
    <w:p w:rsidR="0098119E" w:rsidRPr="0098119E" w:rsidRDefault="0098119E" w:rsidP="009811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19E" w:rsidRDefault="0098119E" w:rsidP="00981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  <w:r w:rsidRPr="0098119E">
        <w:rPr>
          <w:rFonts w:ascii="Times New Roman" w:hAnsi="Times New Roman" w:cs="Times New Roman"/>
          <w:sz w:val="24"/>
          <w:szCs w:val="24"/>
        </w:rPr>
        <w:t>słowna, czynna, oglądowa.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19E" w:rsidRPr="0098119E" w:rsidRDefault="0098119E" w:rsidP="00981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Formy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8119E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98119E" w:rsidRPr="0098119E" w:rsidRDefault="0098119E" w:rsidP="00981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922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9E">
        <w:rPr>
          <w:rFonts w:ascii="Times New Roman" w:hAnsi="Times New Roman" w:cs="Times New Roman"/>
          <w:sz w:val="24"/>
          <w:szCs w:val="24"/>
        </w:rPr>
        <w:t>woreczek z grochem,  kredki, ołówek,  reklamówki, stare gazety, gumka aptekarska,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9E">
        <w:rPr>
          <w:rFonts w:ascii="Times New Roman" w:hAnsi="Times New Roman" w:cs="Times New Roman"/>
          <w:sz w:val="24"/>
          <w:szCs w:val="24"/>
        </w:rPr>
        <w:t>balon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CA3" w:rsidRDefault="00791CA3" w:rsidP="0079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CA3">
        <w:rPr>
          <w:rFonts w:ascii="Times New Roman" w:hAnsi="Times New Roman" w:cs="Times New Roman"/>
          <w:b/>
          <w:sz w:val="24"/>
          <w:szCs w:val="24"/>
        </w:rPr>
        <w:lastRenderedPageBreak/>
        <w:t>Realizacja:</w:t>
      </w:r>
    </w:p>
    <w:p w:rsidR="00791CA3" w:rsidRPr="00791CA3" w:rsidRDefault="00791CA3" w:rsidP="00791C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Woreczek – </w:t>
      </w:r>
      <w:r w:rsidRPr="00791CA3">
        <w:rPr>
          <w:rFonts w:ascii="Times New Roman" w:hAnsi="Times New Roman" w:cs="Times New Roman"/>
          <w:sz w:val="24"/>
          <w:szCs w:val="24"/>
        </w:rPr>
        <w:t>zabawa ruchowa z muzyką</w:t>
      </w:r>
      <w:r>
        <w:rPr>
          <w:rFonts w:ascii="Times New Roman" w:hAnsi="Times New Roman" w:cs="Times New Roman"/>
          <w:sz w:val="24"/>
          <w:szCs w:val="24"/>
        </w:rPr>
        <w:t xml:space="preserve"> ( woreczek można zastąpić  zośką, lub wykonać samemu ze skarpetki i np. fasoli czy grochu) . Dziecko otrzymuje woreczek. Kładzie go na głowie. Chodzi po wyznaczonym miejscu w rytm akompaniamentu tak, aby woreczek nie zsunął mu się z głowy . Podczas przerwy w muzyce, ostrożnie klęka na jedno kolano, uważając aby woreczek nie spadł ( proste plecy). Do zabawy można zaprosić rodzeństwo . Wtedy wygrywa ten, kto nie upuścił woreczka. </w:t>
      </w:r>
    </w:p>
    <w:p w:rsidR="00791CA3" w:rsidRDefault="00B605EE" w:rsidP="00791C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– </w:t>
      </w:r>
      <w:r w:rsidRPr="00B605EE">
        <w:rPr>
          <w:rFonts w:ascii="Times New Roman" w:hAnsi="Times New Roman" w:cs="Times New Roman"/>
          <w:sz w:val="24"/>
          <w:szCs w:val="24"/>
        </w:rPr>
        <w:t>Zadaniem dziecka jest</w:t>
      </w:r>
      <w:r>
        <w:rPr>
          <w:rFonts w:ascii="Times New Roman" w:hAnsi="Times New Roman" w:cs="Times New Roman"/>
          <w:sz w:val="24"/>
          <w:szCs w:val="24"/>
        </w:rPr>
        <w:t xml:space="preserve"> zmalowanie pól z tymi literami, które są potrzebne do napisania wyrazu z ramki( piłka, bramka). Dzielenie słów na głoski, przeliczanie głosek. Kolorowanie obrazków.  (załącznik nr.1) </w:t>
      </w:r>
    </w:p>
    <w:p w:rsidR="00B605EE" w:rsidRDefault="00B605EE" w:rsidP="00791C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 zręcznościowe na świeżym powietrzu z rodzicami i rodzeństwem. </w:t>
      </w:r>
    </w:p>
    <w:p w:rsidR="00B605EE" w:rsidRDefault="00B605EE" w:rsidP="00B60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EE">
        <w:rPr>
          <w:rFonts w:ascii="Times New Roman" w:hAnsi="Times New Roman" w:cs="Times New Roman"/>
          <w:b/>
          <w:sz w:val="24"/>
          <w:szCs w:val="24"/>
        </w:rPr>
        <w:t>Zły wąż</w:t>
      </w:r>
      <w:r>
        <w:rPr>
          <w:rFonts w:ascii="Times New Roman" w:hAnsi="Times New Roman" w:cs="Times New Roman"/>
          <w:sz w:val="24"/>
          <w:szCs w:val="24"/>
        </w:rPr>
        <w:t xml:space="preserve">-  dziecko/ dzieci stają blisko rodzica, który trzyma w dłoniach długi sznurek/ skakankę . Rodzić wprawia sznurek w ruch, a dziecko musi nad nim przeskakiwać, nie dotykając go. </w:t>
      </w:r>
    </w:p>
    <w:p w:rsidR="00B605EE" w:rsidRDefault="00B605EE" w:rsidP="00B60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Balonowe brzuchy</w:t>
      </w:r>
      <w:r w:rsidRPr="00B605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rodzic wraz z dzieckiem tworzą parę. Nadmuchany balon umieszczają między sobą, tak ze wspólnie przytrzymują go brzuchami. Rodzic wyznacza metę. Para wyrusza w drogę, tak by dotrzeć do linii mety nie gubiąc balonu. Nie można go przytrzymywać rękami, nie może być również za mocno ściskany, aby nie pękł. </w:t>
      </w:r>
    </w:p>
    <w:p w:rsidR="00B605EE" w:rsidRDefault="00B605EE" w:rsidP="00B605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Rzucanie do celu </w:t>
      </w:r>
      <w:r>
        <w:rPr>
          <w:rFonts w:ascii="Times New Roman" w:hAnsi="Times New Roman" w:cs="Times New Roman"/>
          <w:sz w:val="24"/>
          <w:szCs w:val="24"/>
        </w:rPr>
        <w:t xml:space="preserve">– rodzic wraz dzieckiem napełnia reklamówki (do połowy) pogniecionymi gazetami i nagłada na nie gumkę aptekarską, aby je zamknąć. Dziecko stara się trafić nimi do kosza lub tekturowego pudełka, które zostaje ustawione kilka metrów przed nim. Zamiast reklamówek z gazetami można wykorzystać papierowe samoloty. </w:t>
      </w:r>
    </w:p>
    <w:p w:rsidR="00B605EE" w:rsidRDefault="00B605EE" w:rsidP="00B605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EE">
        <w:rPr>
          <w:rFonts w:ascii="Times New Roman" w:hAnsi="Times New Roman" w:cs="Times New Roman"/>
          <w:b/>
          <w:sz w:val="24"/>
          <w:szCs w:val="24"/>
        </w:rPr>
        <w:t>Układamy wyrazy</w:t>
      </w:r>
      <w:r>
        <w:rPr>
          <w:rFonts w:ascii="Times New Roman" w:hAnsi="Times New Roman" w:cs="Times New Roman"/>
          <w:sz w:val="24"/>
          <w:szCs w:val="24"/>
        </w:rPr>
        <w:t xml:space="preserve"> – zabawa matematyczno- językowa- rodzic umieszcza przed dzieckiem szyfr- figury i odpowiadające im litery. </w:t>
      </w:r>
      <w:r w:rsidR="0098119E">
        <w:rPr>
          <w:rFonts w:ascii="Times New Roman" w:hAnsi="Times New Roman" w:cs="Times New Roman"/>
          <w:sz w:val="24"/>
          <w:szCs w:val="24"/>
        </w:rPr>
        <w:t xml:space="preserve">Dziecko nazywa figury, odczytuje przypisane im litery. Potem odszyfrowuje ukryte wyrazy, wpisując w tabelkach pod figurami litery i  odczytuje powstałe wyrazy ( załącznik </w:t>
      </w:r>
      <w:proofErr w:type="spellStart"/>
      <w:r w:rsidR="0098119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8119E">
        <w:rPr>
          <w:rFonts w:ascii="Times New Roman" w:hAnsi="Times New Roman" w:cs="Times New Roman"/>
          <w:sz w:val="24"/>
          <w:szCs w:val="24"/>
        </w:rPr>
        <w:t xml:space="preserve">. 2) </w:t>
      </w:r>
    </w:p>
    <w:p w:rsidR="008C13C6" w:rsidRPr="0098119E" w:rsidRDefault="0098119E" w:rsidP="0098119E">
      <w:pPr>
        <w:pStyle w:val="Akapitzlist"/>
        <w:numPr>
          <w:ilvl w:val="0"/>
          <w:numId w:val="1"/>
        </w:numPr>
        <w:spacing w:line="360" w:lineRule="auto"/>
        <w:jc w:val="both"/>
      </w:pPr>
      <w:r w:rsidRPr="0098119E">
        <w:rPr>
          <w:rFonts w:ascii="Times New Roman" w:hAnsi="Times New Roman" w:cs="Times New Roman"/>
          <w:b/>
          <w:sz w:val="24"/>
          <w:szCs w:val="24"/>
        </w:rPr>
        <w:t>Gdzie się ukryła głoska j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9E">
        <w:rPr>
          <w:rFonts w:ascii="Times New Roman" w:hAnsi="Times New Roman" w:cs="Times New Roman"/>
          <w:sz w:val="24"/>
          <w:szCs w:val="24"/>
        </w:rPr>
        <w:t xml:space="preserve"> – dziecko nazywa obrazki</w:t>
      </w:r>
      <w:r>
        <w:rPr>
          <w:rFonts w:ascii="Times New Roman" w:hAnsi="Times New Roman" w:cs="Times New Roman"/>
          <w:sz w:val="24"/>
          <w:szCs w:val="24"/>
        </w:rPr>
        <w:t>, dzieli ich nazwy na głoski. Koloruje obrazki zgodnie z poleceniem na karcie pracy.</w:t>
      </w:r>
      <w:r w:rsidR="00541CFF">
        <w:rPr>
          <w:rFonts w:ascii="Times New Roman" w:hAnsi="Times New Roman" w:cs="Times New Roman"/>
          <w:sz w:val="24"/>
          <w:szCs w:val="24"/>
        </w:rPr>
        <w:t xml:space="preserve">( załącznik nr, 3) </w:t>
      </w:r>
    </w:p>
    <w:p w:rsidR="0098119E" w:rsidRDefault="0098119E" w:rsidP="00981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Podziękowanie dziecku za wspólne zajęcia. Nagrodzenie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9E" w:rsidRDefault="0098119E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9E" w:rsidRDefault="0098119E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</w:p>
    <w:p w:rsidR="0098119E" w:rsidRDefault="0098119E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62023" cy="8458200"/>
            <wp:effectExtent l="19050" t="0" r="6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639" cy="84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nr.2 </w:t>
      </w:r>
    </w:p>
    <w:tbl>
      <w:tblPr>
        <w:tblStyle w:val="Tabela-Siatka"/>
        <w:tblW w:w="0" w:type="auto"/>
        <w:tblLook w:val="04A0"/>
      </w:tblPr>
      <w:tblGrid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541CFF" w:rsidTr="00541CFF">
        <w:trPr>
          <w:trHeight w:val="840"/>
        </w:trPr>
        <w:tc>
          <w:tcPr>
            <w:tcW w:w="1086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27" style="position:absolute;left:0;text-align:left;margin-left:6.85pt;margin-top:7.15pt;width:24pt;height:28.2pt;z-index:251659264;mso-position-horizontal-relative:text;mso-position-vertical-relative:text"/>
              </w:pict>
            </w:r>
          </w:p>
        </w:tc>
        <w:tc>
          <w:tcPr>
            <w:tcW w:w="1086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7.75pt;margin-top:20.35pt;width:15pt;height:15pt;z-index:251660288;mso-position-horizontal-relative:text;mso-position-vertical-relative:text"/>
              </w:pict>
            </w:r>
          </w:p>
        </w:tc>
        <w:tc>
          <w:tcPr>
            <w:tcW w:w="1086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5" style="position:absolute;left:0;text-align:left;margin-left:-.35pt;margin-top:7.15pt;width:29.4pt;height:28.2pt;z-index:251661312;mso-position-horizontal-relative:text;mso-position-vertical-relative:text"/>
              </w:pict>
            </w:r>
          </w:p>
        </w:tc>
        <w:tc>
          <w:tcPr>
            <w:tcW w:w="108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8.95pt;margin-top:20.35pt;width:14.4pt;height:15pt;z-index:251662336;mso-position-horizontal-relative:text;mso-position-vertical-relative:text"/>
              </w:pict>
            </w:r>
          </w:p>
        </w:tc>
        <w:tc>
          <w:tcPr>
            <w:tcW w:w="108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14pt;margin-top:16.15pt;width:22.8pt;height:22.2pt;z-index:251663360;mso-position-horizontal-relative:text;mso-position-vertical-relative:text"/>
              </w:pict>
            </w:r>
          </w:p>
        </w:tc>
        <w:tc>
          <w:tcPr>
            <w:tcW w:w="108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7.65pt;margin-top:23.95pt;width:22.2pt;height:11.4pt;z-index:251664384;mso-position-horizontal-relative:text;mso-position-vertical-relative:text"/>
              </w:pict>
            </w:r>
          </w:p>
        </w:tc>
        <w:tc>
          <w:tcPr>
            <w:tcW w:w="108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7.9pt;margin-top:7.15pt;width:34.8pt;height:24.6pt;z-index:251665408;mso-position-horizontal-relative:text;mso-position-vertical-relative:text"/>
              </w:pict>
            </w:r>
          </w:p>
        </w:tc>
      </w:tr>
      <w:tr w:rsidR="00541CFF" w:rsidTr="00541CFF">
        <w:trPr>
          <w:trHeight w:val="840"/>
        </w:trPr>
        <w:tc>
          <w:tcPr>
            <w:tcW w:w="1086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1086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1086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1086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1087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  <w:proofErr w:type="spellEnd"/>
          </w:p>
        </w:tc>
        <w:tc>
          <w:tcPr>
            <w:tcW w:w="1087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w</w:t>
            </w:r>
          </w:p>
        </w:tc>
        <w:tc>
          <w:tcPr>
            <w:tcW w:w="1087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1087" w:type="dxa"/>
          </w:tcPr>
          <w:p w:rsidR="00541CFF" w:rsidRPr="00541CFF" w:rsidRDefault="00541CFF" w:rsidP="00541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41CFF"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</w:tr>
    </w:tbl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7"/>
        <w:gridCol w:w="1418"/>
        <w:gridCol w:w="1418"/>
      </w:tblGrid>
      <w:tr w:rsidR="00541CFF" w:rsidTr="00541CFF">
        <w:trPr>
          <w:trHeight w:val="739"/>
        </w:trPr>
        <w:tc>
          <w:tcPr>
            <w:tcW w:w="141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34" style="position:absolute;left:0;text-align:left;margin-left:12.55pt;margin-top:-122.95pt;width:13.8pt;height:14.4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26" style="position:absolute;left:0;text-align:left;margin-left:19.75pt;margin-top:15.05pt;width:13.8pt;height:14.4pt;z-index:251658240"/>
              </w:pict>
            </w:r>
          </w:p>
        </w:tc>
        <w:tc>
          <w:tcPr>
            <w:tcW w:w="1418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35" style="position:absolute;left:0;text-align:left;margin-left:13.7pt;margin-top:6.65pt;width:24pt;height:28.2pt;z-index:25166745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5" style="position:absolute;left:0;text-align:left;margin-left:14.2pt;margin-top:6.65pt;width:29.4pt;height:28.2pt;z-index:251668480;mso-position-horizontal-relative:text;mso-position-vertical-relative:text"/>
              </w:pict>
            </w:r>
          </w:p>
        </w:tc>
      </w:tr>
      <w:tr w:rsidR="00541CFF" w:rsidTr="00541CFF">
        <w:trPr>
          <w:trHeight w:val="783"/>
        </w:trPr>
        <w:tc>
          <w:tcPr>
            <w:tcW w:w="1417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981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7"/>
        <w:gridCol w:w="1418"/>
        <w:gridCol w:w="1418"/>
        <w:gridCol w:w="1418"/>
      </w:tblGrid>
      <w:tr w:rsidR="00541CFF" w:rsidTr="00FA4438">
        <w:trPr>
          <w:trHeight w:val="739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41" style="position:absolute;left:0;text-align:left;margin-left:19.75pt;margin-top:15.05pt;width:13.8pt;height:14.4pt;z-index:251675648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5" style="position:absolute;left:0;text-align:left;margin-left:13.7pt;margin-top:15.05pt;width:22.2pt;height:11.4pt;z-index:25167769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6" style="position:absolute;left:0;text-align:left;margin-left:20.8pt;margin-top:11.45pt;width:14.4pt;height:15pt;z-index:25167872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47" type="#_x0000_t5" style="position:absolute;left:0;text-align:left;margin-left:19.5pt;margin-top:11.45pt;width:15pt;height:15pt;z-index:251679744;mso-position-horizontal-relative:text;mso-position-vertical-relative:text"/>
              </w:pict>
            </w:r>
          </w:p>
        </w:tc>
      </w:tr>
      <w:tr w:rsidR="00541CFF" w:rsidTr="00FA4438">
        <w:trPr>
          <w:trHeight w:val="783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7"/>
        <w:gridCol w:w="1418"/>
        <w:gridCol w:w="1418"/>
        <w:gridCol w:w="1418"/>
        <w:gridCol w:w="1418"/>
      </w:tblGrid>
      <w:tr w:rsidR="00541CFF" w:rsidTr="008530E7">
        <w:trPr>
          <w:trHeight w:val="739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52" style="position:absolute;left:0;text-align:left;margin-left:19.75pt;margin-top:15.05pt;width:13.8pt;height:14.4pt;z-index:251686912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56" style="position:absolute;left:0;text-align:left;margin-left:14.3pt;margin-top:6.05pt;width:24pt;height:28.2pt;z-index:251687936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57" style="position:absolute;left:0;text-align:left;margin-left:8.8pt;margin-top:6.05pt;width:34.8pt;height:24.6pt;z-index:25168896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58" style="position:absolute;left:0;text-align:left;margin-left:13.5pt;margin-top:10.85pt;width:22.2pt;height:11.4pt;z-index:251689984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59" type="#_x0000_t5" style="position:absolute;left:0;text-align:left;margin-left:13.4pt;margin-top:2.45pt;width:29.4pt;height:28.2pt;z-index:251691008;mso-position-horizontal-relative:text;mso-position-vertical-relative:text"/>
              </w:pict>
            </w:r>
          </w:p>
        </w:tc>
      </w:tr>
      <w:tr w:rsidR="00541CFF" w:rsidTr="008530E7">
        <w:trPr>
          <w:trHeight w:val="783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17"/>
        <w:gridCol w:w="1418"/>
        <w:gridCol w:w="1418"/>
        <w:gridCol w:w="1418"/>
        <w:gridCol w:w="1418"/>
      </w:tblGrid>
      <w:tr w:rsidR="00541CFF" w:rsidTr="00C21A4C">
        <w:trPr>
          <w:trHeight w:val="739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60" style="position:absolute;left:0;text-align:left;margin-left:19.75pt;margin-top:15.05pt;width:13.8pt;height:14.4pt;z-index:251693056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5" style="position:absolute;left:0;text-align:left;margin-left:21.5pt;margin-top:14.45pt;width:14.4pt;height:15pt;z-index:251694080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oval id="_x0000_s1066" style="position:absolute;left:0;text-align:left;margin-left:19.6pt;margin-top:4.55pt;width:24pt;height:28.2pt;z-index:251695104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7" style="position:absolute;left:0;text-align:left;margin-left:19.5pt;margin-top:7.25pt;width:22.8pt;height:22.2pt;z-index:251696128;mso-position-horizontal-relative:text;mso-position-vertical-relative:text"/>
              </w:pict>
            </w: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68" type="#_x0000_t5" style="position:absolute;left:0;text-align:left;margin-left:21.2pt;margin-top:7.25pt;width:15pt;height:15pt;z-index:251697152;mso-position-horizontal-relative:text;mso-position-vertical-relative:text"/>
              </w:pict>
            </w:r>
          </w:p>
        </w:tc>
      </w:tr>
      <w:tr w:rsidR="00541CFF" w:rsidTr="00C21A4C">
        <w:trPr>
          <w:trHeight w:val="783"/>
        </w:trPr>
        <w:tc>
          <w:tcPr>
            <w:tcW w:w="1417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FF" w:rsidRDefault="00541CFF" w:rsidP="00C21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F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29" w:rsidRDefault="004B2929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29" w:rsidRDefault="004B2929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29" w:rsidRDefault="004B2929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nr.3 </w:t>
      </w:r>
    </w:p>
    <w:p w:rsidR="00541CFF" w:rsidRDefault="004B2929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27900" cy="5736590"/>
            <wp:effectExtent l="0" t="800100" r="0" b="778510"/>
            <wp:wrapTight wrapText="bothSides">
              <wp:wrapPolygon edited="0">
                <wp:start x="21613" y="-55"/>
                <wp:lineTo x="51" y="-55"/>
                <wp:lineTo x="51" y="21607"/>
                <wp:lineTo x="21613" y="21607"/>
                <wp:lineTo x="21613" y="-55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7900" cy="573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FF" w:rsidRPr="0098119E" w:rsidRDefault="00541CFF" w:rsidP="0098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CFF" w:rsidRPr="0098119E" w:rsidSect="008C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02C"/>
    <w:multiLevelType w:val="hybridMultilevel"/>
    <w:tmpl w:val="B382F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E66"/>
    <w:multiLevelType w:val="hybridMultilevel"/>
    <w:tmpl w:val="30F447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6A4"/>
    <w:multiLevelType w:val="hybridMultilevel"/>
    <w:tmpl w:val="A2F4E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EB6573"/>
    <w:multiLevelType w:val="hybridMultilevel"/>
    <w:tmpl w:val="65F87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E1F"/>
    <w:multiLevelType w:val="hybridMultilevel"/>
    <w:tmpl w:val="BCD0F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1D26"/>
    <w:multiLevelType w:val="hybridMultilevel"/>
    <w:tmpl w:val="DB04B0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91CA3"/>
    <w:rsid w:val="004B2929"/>
    <w:rsid w:val="00541CFF"/>
    <w:rsid w:val="00791CA3"/>
    <w:rsid w:val="008C13C6"/>
    <w:rsid w:val="0098119E"/>
    <w:rsid w:val="00B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1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2021-04-05T14:51:00Z</dcterms:created>
  <dcterms:modified xsi:type="dcterms:W3CDTF">2021-04-05T15:39:00Z</dcterms:modified>
</cp:coreProperties>
</file>